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54D1" w14:textId="6364A1AC" w:rsidR="004B77FE" w:rsidRDefault="00B5215A">
      <w:pPr>
        <w:jc w:val="center"/>
      </w:pPr>
      <w:r>
        <w:rPr>
          <w:noProof/>
          <w:color w:val="000000"/>
          <w:sz w:val="20"/>
          <w:szCs w:val="20"/>
          <w:bdr w:val="none" w:sz="0" w:space="0" w:color="auto" w:frame="1"/>
        </w:rPr>
        <w:drawing>
          <wp:inline distT="0" distB="0" distL="0" distR="0" wp14:anchorId="269B3B12" wp14:editId="4D87559A">
            <wp:extent cx="1171575" cy="1244679"/>
            <wp:effectExtent l="0" t="0" r="0" b="0"/>
            <wp:docPr id="1766087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8799" cy="1273602"/>
                    </a:xfrm>
                    <a:prstGeom prst="rect">
                      <a:avLst/>
                    </a:prstGeom>
                    <a:noFill/>
                    <a:ln>
                      <a:noFill/>
                    </a:ln>
                  </pic:spPr>
                </pic:pic>
              </a:graphicData>
            </a:graphic>
          </wp:inline>
        </w:drawing>
      </w:r>
    </w:p>
    <w:p w14:paraId="2ED5953E" w14:textId="77777777" w:rsidR="004B77FE" w:rsidRDefault="00D81853">
      <w:pPr>
        <w:pBdr>
          <w:bottom w:val="single" w:sz="12" w:space="1" w:color="000000"/>
        </w:pBdr>
        <w:jc w:val="center"/>
        <w:rPr>
          <w:b/>
          <w:color w:val="2F5496"/>
          <w:sz w:val="32"/>
          <w:szCs w:val="32"/>
        </w:rPr>
      </w:pPr>
      <w:r>
        <w:rPr>
          <w:b/>
          <w:color w:val="2F5496"/>
          <w:sz w:val="32"/>
          <w:szCs w:val="32"/>
        </w:rPr>
        <w:t>43rd</w:t>
      </w:r>
      <w:r w:rsidR="00500FDF">
        <w:rPr>
          <w:b/>
          <w:color w:val="2F5496"/>
          <w:sz w:val="32"/>
          <w:szCs w:val="32"/>
        </w:rPr>
        <w:t xml:space="preserve"> Boys Basketball State Tournament</w:t>
      </w:r>
    </w:p>
    <w:p w14:paraId="52CB31A8" w14:textId="77777777" w:rsidR="004B77FE" w:rsidRDefault="004B77FE">
      <w:pPr>
        <w:jc w:val="center"/>
        <w:rPr>
          <w:b/>
          <w:color w:val="C55911"/>
        </w:rPr>
      </w:pPr>
    </w:p>
    <w:p w14:paraId="583CD478" w14:textId="77777777" w:rsidR="004B77FE" w:rsidRDefault="00500FDF">
      <w:pPr>
        <w:rPr>
          <w:sz w:val="26"/>
          <w:szCs w:val="26"/>
        </w:rPr>
      </w:pPr>
      <w:r>
        <w:rPr>
          <w:sz w:val="26"/>
          <w:szCs w:val="26"/>
        </w:rPr>
        <w:t>Athletic Directors and Boys Basketball Coaches:</w:t>
      </w:r>
    </w:p>
    <w:p w14:paraId="30AFE2A6" w14:textId="18553BCE" w:rsidR="004B77FE" w:rsidRDefault="00500FDF">
      <w:pPr>
        <w:rPr>
          <w:sz w:val="26"/>
          <w:szCs w:val="26"/>
        </w:rPr>
      </w:pPr>
      <w:r>
        <w:rPr>
          <w:sz w:val="26"/>
          <w:szCs w:val="26"/>
        </w:rPr>
        <w:tab/>
        <w:t xml:space="preserve">I hope the fall season </w:t>
      </w:r>
      <w:r w:rsidR="00F01418">
        <w:rPr>
          <w:sz w:val="26"/>
          <w:szCs w:val="26"/>
        </w:rPr>
        <w:t>was</w:t>
      </w:r>
      <w:r>
        <w:rPr>
          <w:sz w:val="26"/>
          <w:szCs w:val="26"/>
        </w:rPr>
        <w:t xml:space="preserve"> enjoyable and rewarding for you and your school community.  </w:t>
      </w:r>
      <w:r w:rsidR="00F01418">
        <w:rPr>
          <w:sz w:val="26"/>
          <w:szCs w:val="26"/>
        </w:rPr>
        <w:t>Now that basketball games have begun</w:t>
      </w:r>
      <w:r>
        <w:rPr>
          <w:sz w:val="26"/>
          <w:szCs w:val="26"/>
        </w:rPr>
        <w:t>, I wanted to touch base with you to provide some details regarding this year’s basketball state tournament.</w:t>
      </w:r>
    </w:p>
    <w:p w14:paraId="6696D916" w14:textId="478D0329" w:rsidR="004B77FE" w:rsidRDefault="00500FDF">
      <w:pPr>
        <w:rPr>
          <w:sz w:val="26"/>
          <w:szCs w:val="26"/>
        </w:rPr>
      </w:pPr>
      <w:r>
        <w:rPr>
          <w:sz w:val="26"/>
          <w:szCs w:val="26"/>
        </w:rPr>
        <w:tab/>
      </w:r>
      <w:r w:rsidR="00F01418">
        <w:rPr>
          <w:sz w:val="26"/>
          <w:szCs w:val="26"/>
        </w:rPr>
        <w:t>We are still in discussions with possible host venues</w:t>
      </w:r>
      <w:r>
        <w:rPr>
          <w:sz w:val="26"/>
          <w:szCs w:val="26"/>
        </w:rPr>
        <w:t xml:space="preserve"> for the s</w:t>
      </w:r>
      <w:r w:rsidR="00620BFF">
        <w:rPr>
          <w:sz w:val="26"/>
          <w:szCs w:val="26"/>
        </w:rPr>
        <w:t xml:space="preserve">emi-finals and finals this year. </w:t>
      </w:r>
      <w:r>
        <w:rPr>
          <w:sz w:val="26"/>
          <w:szCs w:val="26"/>
        </w:rPr>
        <w:t xml:space="preserve"> </w:t>
      </w:r>
      <w:r w:rsidR="00F01418">
        <w:rPr>
          <w:sz w:val="26"/>
          <w:szCs w:val="26"/>
        </w:rPr>
        <w:t>We will update you as soon as a decision is made.</w:t>
      </w:r>
      <w:r w:rsidR="00620BFF">
        <w:rPr>
          <w:sz w:val="26"/>
          <w:szCs w:val="26"/>
        </w:rPr>
        <w:t xml:space="preserve"> </w:t>
      </w:r>
    </w:p>
    <w:p w14:paraId="44131894" w14:textId="77777777" w:rsidR="004B77FE" w:rsidRDefault="00500FDF">
      <w:pPr>
        <w:rPr>
          <w:sz w:val="26"/>
          <w:szCs w:val="26"/>
        </w:rPr>
      </w:pPr>
      <w:r>
        <w:rPr>
          <w:sz w:val="26"/>
          <w:szCs w:val="26"/>
        </w:rPr>
        <w:tab/>
        <w:t xml:space="preserve">Below are </w:t>
      </w:r>
      <w:r w:rsidR="00D81853">
        <w:rPr>
          <w:sz w:val="26"/>
          <w:szCs w:val="26"/>
        </w:rPr>
        <w:t>the tentative dates for the 2025-2026</w:t>
      </w:r>
      <w:r>
        <w:rPr>
          <w:sz w:val="26"/>
          <w:szCs w:val="26"/>
        </w:rPr>
        <w:t xml:space="preserve"> VISAA Boys Basketball State Tournament.  Please mark all four dates on your calendar.</w:t>
      </w:r>
    </w:p>
    <w:p w14:paraId="2BA2BBB6" w14:textId="77777777" w:rsidR="004B77FE" w:rsidRDefault="00500FDF">
      <w:r>
        <w:rPr>
          <w:sz w:val="26"/>
          <w:szCs w:val="26"/>
        </w:rPr>
        <w:tab/>
        <w:t xml:space="preserve">     </w:t>
      </w:r>
      <w:r w:rsidR="00554952">
        <w:t>First Round</w:t>
      </w:r>
      <w:r w:rsidR="00554952">
        <w:tab/>
      </w:r>
      <w:r w:rsidR="00554952">
        <w:tab/>
      </w:r>
      <w:r w:rsidR="00D81853">
        <w:t>Tuesday, February 24</w:t>
      </w:r>
      <w:r>
        <w:t xml:space="preserve">th </w:t>
      </w:r>
      <w:r>
        <w:tab/>
      </w:r>
      <w:r>
        <w:tab/>
        <w:t>at higher seed (5-12)</w:t>
      </w:r>
    </w:p>
    <w:p w14:paraId="1D07F5B5" w14:textId="77777777" w:rsidR="004B77FE" w:rsidRDefault="00554952">
      <w:r>
        <w:tab/>
        <w:t xml:space="preserve">     Quarter-Finals</w:t>
      </w:r>
      <w:r>
        <w:tab/>
      </w:r>
      <w:r w:rsidR="00D81853">
        <w:t>Wednesday, February 25</w:t>
      </w:r>
      <w:r w:rsidR="00500FDF">
        <w:t>th</w:t>
      </w:r>
      <w:r w:rsidR="00500FDF">
        <w:tab/>
        <w:t>at higher seed</w:t>
      </w:r>
    </w:p>
    <w:p w14:paraId="5569EA42" w14:textId="4B945DBB" w:rsidR="004B77FE" w:rsidRDefault="00554952">
      <w:r>
        <w:tab/>
        <w:t xml:space="preserve">     Semi-Finals</w:t>
      </w:r>
      <w:r>
        <w:tab/>
      </w:r>
      <w:r>
        <w:tab/>
      </w:r>
      <w:r w:rsidR="00D81853">
        <w:t>Friday, February 27</w:t>
      </w:r>
      <w:r w:rsidR="00500FDF">
        <w:t xml:space="preserve">th </w:t>
      </w:r>
      <w:r w:rsidR="00500FDF">
        <w:tab/>
      </w:r>
      <w:r w:rsidR="00500FDF">
        <w:tab/>
      </w:r>
      <w:r w:rsidR="00F01418">
        <w:t>TBD</w:t>
      </w:r>
    </w:p>
    <w:p w14:paraId="5B4CC715" w14:textId="4F740C62" w:rsidR="004B77FE" w:rsidRDefault="00554952">
      <w:bookmarkStart w:id="0" w:name="_heading=h.gjdgxs" w:colFirst="0" w:colLast="0"/>
      <w:bookmarkEnd w:id="0"/>
      <w:r>
        <w:tab/>
        <w:t xml:space="preserve">     Finals</w:t>
      </w:r>
      <w:r>
        <w:tab/>
      </w:r>
      <w:r>
        <w:tab/>
      </w:r>
      <w:r w:rsidR="00500FDF">
        <w:t xml:space="preserve">Saturday, </w:t>
      </w:r>
      <w:r w:rsidR="00D81853">
        <w:t>February 28th</w:t>
      </w:r>
      <w:r w:rsidR="00500FDF">
        <w:tab/>
      </w:r>
      <w:r w:rsidR="00500FDF">
        <w:tab/>
      </w:r>
      <w:r w:rsidR="00F01418">
        <w:t>TBD</w:t>
      </w:r>
    </w:p>
    <w:p w14:paraId="2B7E5A0E" w14:textId="77777777" w:rsidR="00500FDF" w:rsidRDefault="00500FDF"/>
    <w:p w14:paraId="2951945E" w14:textId="77777777" w:rsidR="004B77FE" w:rsidRDefault="00500FDF">
      <w:pPr>
        <w:rPr>
          <w:sz w:val="26"/>
          <w:szCs w:val="26"/>
        </w:rPr>
      </w:pPr>
      <w:r>
        <w:rPr>
          <w:sz w:val="26"/>
          <w:szCs w:val="26"/>
        </w:rPr>
        <w:tab/>
        <w:t xml:space="preserve">A reminder, only member schools of the VISAA are eligible to participate in the state tournament.  Membership dues and all required school information must be submitted to VISAA in order for a school to be eligible for participation.  If you have any questions concerning your school eligibility, contact Adam Brick at: </w:t>
      </w:r>
      <w:hyperlink r:id="rId8">
        <w:r>
          <w:rPr>
            <w:color w:val="0563C1"/>
            <w:sz w:val="26"/>
            <w:szCs w:val="26"/>
            <w:u w:val="single"/>
          </w:rPr>
          <w:t>abrick@visaa.org</w:t>
        </w:r>
      </w:hyperlink>
      <w:r>
        <w:rPr>
          <w:sz w:val="26"/>
          <w:szCs w:val="26"/>
        </w:rPr>
        <w:t>.</w:t>
      </w:r>
    </w:p>
    <w:p w14:paraId="39B5A65A" w14:textId="77777777" w:rsidR="004B77FE" w:rsidRDefault="00500FDF">
      <w:pPr>
        <w:rPr>
          <w:sz w:val="26"/>
          <w:szCs w:val="26"/>
        </w:rPr>
      </w:pPr>
      <w:r>
        <w:rPr>
          <w:sz w:val="26"/>
          <w:szCs w:val="26"/>
        </w:rPr>
        <w:tab/>
        <w:t>Divisions for this year’s tournament are based on the enrollment numbers provided by member schools in September 2023 to VISAA.  This year, the boys basketball programs have been divided into four divisions, with each division competing for a championship. We will continue to select 12 teams from each division to participate in the tournament.   Division breakdowns are already posted on the VISAA website and you should look there if you need to know who is in what division.</w:t>
      </w:r>
    </w:p>
    <w:p w14:paraId="08BB9A1F" w14:textId="77777777" w:rsidR="004B77FE" w:rsidRDefault="00500FDF">
      <w:pPr>
        <w:rPr>
          <w:sz w:val="26"/>
          <w:szCs w:val="26"/>
        </w:rPr>
      </w:pPr>
      <w:r>
        <w:rPr>
          <w:sz w:val="26"/>
          <w:szCs w:val="26"/>
        </w:rPr>
        <w:tab/>
        <w:t>We will continue to use the 30 second shot clock for all rounds of t</w:t>
      </w:r>
      <w:r w:rsidR="00D32884">
        <w:rPr>
          <w:sz w:val="26"/>
          <w:szCs w:val="26"/>
        </w:rPr>
        <w:t>he Division I Tournament, ONLY.  We will use the 30 second shot clock rules we used last year, which are posted on the VISAA website under Boys Basketball.</w:t>
      </w:r>
    </w:p>
    <w:p w14:paraId="20145F6C" w14:textId="77777777" w:rsidR="004B77FE" w:rsidRDefault="00500FDF">
      <w:pPr>
        <w:rPr>
          <w:sz w:val="26"/>
          <w:szCs w:val="26"/>
        </w:rPr>
      </w:pPr>
      <w:r>
        <w:rPr>
          <w:sz w:val="26"/>
          <w:szCs w:val="26"/>
        </w:rPr>
        <w:lastRenderedPageBreak/>
        <w:tab/>
        <w:t>Please be sure to send your rosters, game schedule, and results to AP Prep Scores</w:t>
      </w:r>
      <w:r w:rsidR="002E3ED9">
        <w:rPr>
          <w:sz w:val="26"/>
          <w:szCs w:val="26"/>
        </w:rPr>
        <w:t>(apscores@ap.org)</w:t>
      </w:r>
      <w:r>
        <w:rPr>
          <w:sz w:val="26"/>
          <w:szCs w:val="26"/>
        </w:rPr>
        <w:t xml:space="preserve"> and </w:t>
      </w:r>
      <w:r w:rsidR="002E3ED9">
        <w:rPr>
          <w:sz w:val="26"/>
          <w:szCs w:val="26"/>
        </w:rPr>
        <w:t>to</w:t>
      </w:r>
      <w:r>
        <w:rPr>
          <w:sz w:val="26"/>
          <w:szCs w:val="26"/>
        </w:rPr>
        <w:t xml:space="preserve"> MaxPreps as soon as possible.  </w:t>
      </w:r>
      <w:r w:rsidR="00BC55AB">
        <w:rPr>
          <w:sz w:val="26"/>
          <w:szCs w:val="26"/>
        </w:rPr>
        <w:t>Polls will be published eve</w:t>
      </w:r>
      <w:r w:rsidR="00D81853">
        <w:rPr>
          <w:sz w:val="26"/>
          <w:szCs w:val="26"/>
        </w:rPr>
        <w:t>ry Tuesday, beginning January 13, 2026</w:t>
      </w:r>
      <w:r w:rsidR="00BC55AB">
        <w:rPr>
          <w:sz w:val="26"/>
          <w:szCs w:val="26"/>
        </w:rPr>
        <w:t>.</w:t>
      </w:r>
    </w:p>
    <w:p w14:paraId="489D62A3" w14:textId="77777777" w:rsidR="004B77FE" w:rsidRDefault="00500FDF">
      <w:pPr>
        <w:rPr>
          <w:sz w:val="26"/>
          <w:szCs w:val="26"/>
        </w:rPr>
      </w:pPr>
      <w:r>
        <w:rPr>
          <w:sz w:val="26"/>
          <w:szCs w:val="26"/>
        </w:rPr>
        <w:tab/>
        <w:t>Finally, listed below are VISAA financial policies pertaining to hosting VISAA championship events.</w:t>
      </w:r>
    </w:p>
    <w:p w14:paraId="58DDEE17" w14:textId="77777777" w:rsidR="004B77FE" w:rsidRDefault="00500FDF">
      <w:pPr>
        <w:numPr>
          <w:ilvl w:val="0"/>
          <w:numId w:val="1"/>
        </w:numPr>
        <w:pBdr>
          <w:top w:val="nil"/>
          <w:left w:val="nil"/>
          <w:bottom w:val="nil"/>
          <w:right w:val="nil"/>
          <w:between w:val="nil"/>
        </w:pBdr>
        <w:spacing w:after="0"/>
        <w:rPr>
          <w:color w:val="000000"/>
          <w:sz w:val="24"/>
          <w:szCs w:val="24"/>
        </w:rPr>
      </w:pPr>
      <w:r>
        <w:rPr>
          <w:color w:val="000000"/>
          <w:sz w:val="26"/>
          <w:szCs w:val="26"/>
        </w:rPr>
        <w:t>H</w:t>
      </w:r>
      <w:r>
        <w:rPr>
          <w:color w:val="000000"/>
          <w:sz w:val="24"/>
          <w:szCs w:val="24"/>
        </w:rPr>
        <w:t>ost school will be responsible for absorbing all expenses involved in hosting first round and quarterfinal games of VISAA championship events.</w:t>
      </w:r>
    </w:p>
    <w:p w14:paraId="5503D141" w14:textId="11D10387" w:rsidR="004B77FE" w:rsidRDefault="00500FDF">
      <w:pPr>
        <w:numPr>
          <w:ilvl w:val="0"/>
          <w:numId w:val="1"/>
        </w:numPr>
        <w:pBdr>
          <w:top w:val="nil"/>
          <w:left w:val="nil"/>
          <w:bottom w:val="nil"/>
          <w:right w:val="nil"/>
          <w:between w:val="nil"/>
        </w:pBdr>
        <w:spacing w:after="0"/>
        <w:rPr>
          <w:color w:val="000000"/>
          <w:sz w:val="24"/>
          <w:szCs w:val="24"/>
        </w:rPr>
      </w:pPr>
      <w:r>
        <w:rPr>
          <w:color w:val="000000"/>
          <w:sz w:val="24"/>
          <w:szCs w:val="24"/>
        </w:rPr>
        <w:t>Host school must charge admission to the event and send the in</w:t>
      </w:r>
      <w:r w:rsidR="00F01418">
        <w:rPr>
          <w:color w:val="000000"/>
          <w:sz w:val="24"/>
          <w:szCs w:val="24"/>
        </w:rPr>
        <w:t>come with the proper</w:t>
      </w:r>
      <w:r>
        <w:rPr>
          <w:color w:val="000000"/>
          <w:sz w:val="24"/>
          <w:szCs w:val="24"/>
        </w:rPr>
        <w:t xml:space="preserve"> form</w:t>
      </w:r>
      <w:r w:rsidR="00F01418">
        <w:rPr>
          <w:color w:val="000000"/>
          <w:sz w:val="24"/>
          <w:szCs w:val="24"/>
        </w:rPr>
        <w:t xml:space="preserve"> to VISAA</w:t>
      </w:r>
      <w:bookmarkStart w:id="1" w:name="_GoBack"/>
      <w:bookmarkEnd w:id="1"/>
      <w:r>
        <w:rPr>
          <w:color w:val="000000"/>
          <w:sz w:val="24"/>
          <w:szCs w:val="24"/>
        </w:rPr>
        <w:t xml:space="preserve"> within </w:t>
      </w:r>
      <w:r>
        <w:rPr>
          <w:b/>
          <w:color w:val="000000"/>
          <w:sz w:val="24"/>
          <w:szCs w:val="24"/>
          <w:u w:val="single"/>
        </w:rPr>
        <w:t>fourteen days</w:t>
      </w:r>
      <w:r w:rsidR="00F01418">
        <w:rPr>
          <w:color w:val="000000"/>
          <w:sz w:val="24"/>
          <w:szCs w:val="24"/>
        </w:rPr>
        <w:t xml:space="preserve"> of the event.  Reminder, Online Tickets for all games of tournament are available thru </w:t>
      </w:r>
      <w:proofErr w:type="spellStart"/>
      <w:r w:rsidR="00F01418">
        <w:rPr>
          <w:color w:val="000000"/>
          <w:sz w:val="24"/>
          <w:szCs w:val="24"/>
        </w:rPr>
        <w:t>GoFan</w:t>
      </w:r>
      <w:proofErr w:type="spellEnd"/>
      <w:r w:rsidR="00F01418">
        <w:rPr>
          <w:color w:val="000000"/>
          <w:sz w:val="24"/>
          <w:szCs w:val="24"/>
        </w:rPr>
        <w:t>.</w:t>
      </w:r>
    </w:p>
    <w:p w14:paraId="0E7F8FD8" w14:textId="77777777" w:rsidR="004B77FE" w:rsidRDefault="00500FDF">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There will be a $50 penalty for monies and forms not received within </w:t>
      </w:r>
      <w:r>
        <w:rPr>
          <w:b/>
          <w:color w:val="000000"/>
          <w:sz w:val="24"/>
          <w:szCs w:val="24"/>
          <w:u w:val="single"/>
        </w:rPr>
        <w:t>fourteen days</w:t>
      </w:r>
      <w:r>
        <w:rPr>
          <w:color w:val="000000"/>
          <w:sz w:val="24"/>
          <w:szCs w:val="24"/>
        </w:rPr>
        <w:t>.</w:t>
      </w:r>
    </w:p>
    <w:p w14:paraId="4EBE1428" w14:textId="77777777" w:rsidR="004B77FE" w:rsidRDefault="00500FDF">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There will be a $100 penalty for monies and forms not received within </w:t>
      </w:r>
      <w:r>
        <w:rPr>
          <w:b/>
          <w:color w:val="000000"/>
          <w:sz w:val="24"/>
          <w:szCs w:val="24"/>
          <w:u w:val="single"/>
        </w:rPr>
        <w:t>thirty days</w:t>
      </w:r>
      <w:r>
        <w:rPr>
          <w:color w:val="000000"/>
          <w:sz w:val="24"/>
          <w:szCs w:val="24"/>
        </w:rPr>
        <w:t>.</w:t>
      </w:r>
    </w:p>
    <w:p w14:paraId="6D180F55" w14:textId="77777777" w:rsidR="004B77FE" w:rsidRDefault="00500FDF">
      <w:pPr>
        <w:numPr>
          <w:ilvl w:val="0"/>
          <w:numId w:val="1"/>
        </w:numPr>
        <w:pBdr>
          <w:top w:val="nil"/>
          <w:left w:val="nil"/>
          <w:bottom w:val="nil"/>
          <w:right w:val="nil"/>
          <w:between w:val="nil"/>
        </w:pBdr>
        <w:spacing w:after="0"/>
        <w:rPr>
          <w:color w:val="000000"/>
          <w:sz w:val="24"/>
          <w:szCs w:val="24"/>
        </w:rPr>
      </w:pPr>
      <w:r>
        <w:rPr>
          <w:color w:val="000000"/>
          <w:sz w:val="24"/>
          <w:szCs w:val="24"/>
        </w:rPr>
        <w:t>Failure to charge admission at events or not returning financials forms within deadlines may result in a school not hosting in that sport for the following school year.</w:t>
      </w:r>
    </w:p>
    <w:p w14:paraId="4F1110B0" w14:textId="77777777" w:rsidR="004B77FE" w:rsidRDefault="00500FDF">
      <w:pPr>
        <w:numPr>
          <w:ilvl w:val="0"/>
          <w:numId w:val="1"/>
        </w:numPr>
        <w:pBdr>
          <w:top w:val="nil"/>
          <w:left w:val="nil"/>
          <w:bottom w:val="nil"/>
          <w:right w:val="nil"/>
          <w:between w:val="nil"/>
        </w:pBdr>
        <w:rPr>
          <w:color w:val="000000"/>
          <w:sz w:val="24"/>
          <w:szCs w:val="24"/>
        </w:rPr>
      </w:pPr>
      <w:r>
        <w:rPr>
          <w:color w:val="000000"/>
          <w:sz w:val="24"/>
          <w:szCs w:val="24"/>
        </w:rPr>
        <w:t>Forms can be found on the VISAA Website under “Members Only” and then “Forms”.</w:t>
      </w:r>
    </w:p>
    <w:p w14:paraId="5CB9FD7D" w14:textId="77777777" w:rsidR="004B77FE" w:rsidRDefault="00500FDF">
      <w:pPr>
        <w:ind w:left="360"/>
        <w:rPr>
          <w:sz w:val="26"/>
          <w:szCs w:val="26"/>
        </w:rPr>
      </w:pPr>
      <w:r>
        <w:rPr>
          <w:sz w:val="26"/>
          <w:szCs w:val="26"/>
        </w:rPr>
        <w:t xml:space="preserve">Don’t hesitate to contact me or any member of the committee if you have questions.  You can contact me at: </w:t>
      </w:r>
      <w:hyperlink r:id="rId9">
        <w:r>
          <w:rPr>
            <w:color w:val="0563C1"/>
            <w:sz w:val="26"/>
            <w:szCs w:val="26"/>
            <w:u w:val="single"/>
          </w:rPr>
          <w:t>tahoops@aol.com</w:t>
        </w:r>
      </w:hyperlink>
      <w:r>
        <w:rPr>
          <w:sz w:val="26"/>
          <w:szCs w:val="26"/>
        </w:rPr>
        <w:t xml:space="preserve"> or 804-731-1798.</w:t>
      </w:r>
    </w:p>
    <w:p w14:paraId="663E7E2C" w14:textId="77777777" w:rsidR="004B77FE" w:rsidRDefault="004B77FE">
      <w:pPr>
        <w:spacing w:after="0"/>
        <w:rPr>
          <w:sz w:val="26"/>
          <w:szCs w:val="26"/>
        </w:rPr>
      </w:pPr>
    </w:p>
    <w:p w14:paraId="067B4F0E" w14:textId="77777777" w:rsidR="004B77FE" w:rsidRDefault="00500FDF">
      <w:pPr>
        <w:spacing w:after="0"/>
        <w:rPr>
          <w:sz w:val="26"/>
          <w:szCs w:val="26"/>
        </w:rPr>
      </w:pPr>
      <w:r>
        <w:rPr>
          <w:sz w:val="26"/>
          <w:szCs w:val="26"/>
        </w:rPr>
        <w:t>Sincerely,</w:t>
      </w:r>
    </w:p>
    <w:p w14:paraId="4394833C" w14:textId="77777777" w:rsidR="004B77FE" w:rsidRDefault="004B77FE">
      <w:pPr>
        <w:spacing w:after="0"/>
        <w:rPr>
          <w:sz w:val="26"/>
          <w:szCs w:val="26"/>
        </w:rPr>
      </w:pPr>
    </w:p>
    <w:p w14:paraId="337B62A6" w14:textId="77777777" w:rsidR="004B77FE" w:rsidRDefault="00500FDF">
      <w:pPr>
        <w:spacing w:after="0"/>
        <w:rPr>
          <w:sz w:val="26"/>
          <w:szCs w:val="26"/>
        </w:rPr>
      </w:pPr>
      <w:r>
        <w:rPr>
          <w:sz w:val="26"/>
          <w:szCs w:val="26"/>
        </w:rPr>
        <w:t>Walter Westbrook</w:t>
      </w:r>
    </w:p>
    <w:p w14:paraId="1F844995" w14:textId="77777777" w:rsidR="004B77FE" w:rsidRDefault="004B77FE">
      <w:pPr>
        <w:spacing w:after="0"/>
        <w:rPr>
          <w:sz w:val="26"/>
          <w:szCs w:val="26"/>
        </w:rPr>
      </w:pPr>
    </w:p>
    <w:p w14:paraId="31079359" w14:textId="77777777" w:rsidR="004B77FE" w:rsidRDefault="004B77FE">
      <w:pPr>
        <w:spacing w:after="0"/>
        <w:rPr>
          <w:sz w:val="26"/>
          <w:szCs w:val="26"/>
        </w:rPr>
      </w:pPr>
    </w:p>
    <w:p w14:paraId="0AAC9C58" w14:textId="77777777" w:rsidR="004B77FE" w:rsidRDefault="00500FDF">
      <w:pPr>
        <w:spacing w:after="0"/>
        <w:rPr>
          <w:sz w:val="26"/>
          <w:szCs w:val="26"/>
        </w:rPr>
      </w:pPr>
      <w:r>
        <w:rPr>
          <w:sz w:val="26"/>
          <w:szCs w:val="26"/>
          <w:u w:val="single"/>
        </w:rPr>
        <w:t>VISAA Boys Basketball State Committee:</w:t>
      </w:r>
    </w:p>
    <w:p w14:paraId="1AF69BBC" w14:textId="77777777" w:rsidR="004B77FE" w:rsidRDefault="00500FDF">
      <w:pPr>
        <w:spacing w:after="0"/>
        <w:rPr>
          <w:sz w:val="26"/>
          <w:szCs w:val="26"/>
        </w:rPr>
      </w:pPr>
      <w:r>
        <w:rPr>
          <w:sz w:val="26"/>
          <w:szCs w:val="26"/>
        </w:rPr>
        <w:t>Walter Westbrook, Chair – Tidewater Academy</w:t>
      </w:r>
    </w:p>
    <w:p w14:paraId="01C144E1" w14:textId="77777777" w:rsidR="004B77FE" w:rsidRDefault="00500FDF">
      <w:pPr>
        <w:spacing w:after="0"/>
        <w:rPr>
          <w:sz w:val="26"/>
          <w:szCs w:val="26"/>
        </w:rPr>
      </w:pPr>
      <w:r>
        <w:rPr>
          <w:sz w:val="26"/>
          <w:szCs w:val="26"/>
        </w:rPr>
        <w:t>Jim Fitzpatrick, Asst. Chair – Episcopal High School</w:t>
      </w:r>
    </w:p>
    <w:p w14:paraId="6E7C2D73" w14:textId="77777777" w:rsidR="004B77FE" w:rsidRDefault="00500FDF">
      <w:pPr>
        <w:spacing w:after="0"/>
        <w:rPr>
          <w:sz w:val="26"/>
          <w:szCs w:val="26"/>
        </w:rPr>
      </w:pPr>
      <w:r>
        <w:rPr>
          <w:sz w:val="26"/>
          <w:szCs w:val="26"/>
        </w:rPr>
        <w:t>Eric Acra – Norfolk Academy</w:t>
      </w:r>
    </w:p>
    <w:p w14:paraId="2CE87A16" w14:textId="77777777" w:rsidR="004B77FE" w:rsidRDefault="00500FDF">
      <w:pPr>
        <w:spacing w:after="0"/>
        <w:rPr>
          <w:sz w:val="26"/>
          <w:szCs w:val="26"/>
        </w:rPr>
      </w:pPr>
      <w:r>
        <w:rPr>
          <w:sz w:val="26"/>
          <w:szCs w:val="26"/>
        </w:rPr>
        <w:t>Richard Hamlin – Trinity Episcopal School</w:t>
      </w:r>
    </w:p>
    <w:p w14:paraId="6DA0585C" w14:textId="77777777" w:rsidR="004B77FE" w:rsidRDefault="00500FDF">
      <w:pPr>
        <w:spacing w:after="0"/>
        <w:rPr>
          <w:sz w:val="26"/>
          <w:szCs w:val="26"/>
        </w:rPr>
      </w:pPr>
      <w:r>
        <w:rPr>
          <w:sz w:val="26"/>
          <w:szCs w:val="26"/>
        </w:rPr>
        <w:t>Tom Hauser – Richmond Christian School</w:t>
      </w:r>
    </w:p>
    <w:p w14:paraId="3B6AAE5E" w14:textId="77777777" w:rsidR="004B77FE" w:rsidRDefault="00500FDF">
      <w:pPr>
        <w:spacing w:after="0"/>
        <w:rPr>
          <w:sz w:val="26"/>
          <w:szCs w:val="26"/>
        </w:rPr>
      </w:pPr>
      <w:r>
        <w:rPr>
          <w:sz w:val="26"/>
          <w:szCs w:val="26"/>
        </w:rPr>
        <w:t>Mike Hudgins – Atlantic Shores Christian School</w:t>
      </w:r>
    </w:p>
    <w:p w14:paraId="06B02A30" w14:textId="77777777" w:rsidR="004B77FE" w:rsidRDefault="00500FDF">
      <w:pPr>
        <w:spacing w:after="0"/>
        <w:rPr>
          <w:sz w:val="26"/>
          <w:szCs w:val="26"/>
        </w:rPr>
      </w:pPr>
      <w:r>
        <w:rPr>
          <w:sz w:val="26"/>
          <w:szCs w:val="26"/>
        </w:rPr>
        <w:t>T.W. Johnson – Nansemond-Suffolk Academy</w:t>
      </w:r>
    </w:p>
    <w:p w14:paraId="2F4F2557" w14:textId="77777777" w:rsidR="004B77FE" w:rsidRDefault="00500FDF">
      <w:pPr>
        <w:spacing w:after="0"/>
        <w:rPr>
          <w:sz w:val="26"/>
          <w:szCs w:val="26"/>
        </w:rPr>
      </w:pPr>
      <w:r>
        <w:rPr>
          <w:sz w:val="26"/>
          <w:szCs w:val="26"/>
        </w:rPr>
        <w:t>Cade Lemcke – Blue Ridge School</w:t>
      </w:r>
    </w:p>
    <w:p w14:paraId="0A585366" w14:textId="77777777" w:rsidR="004B77FE" w:rsidRDefault="00500FDF">
      <w:pPr>
        <w:spacing w:after="0"/>
        <w:rPr>
          <w:sz w:val="26"/>
          <w:szCs w:val="26"/>
        </w:rPr>
      </w:pPr>
      <w:r>
        <w:rPr>
          <w:sz w:val="26"/>
          <w:szCs w:val="26"/>
        </w:rPr>
        <w:t>Rico Reed – Flint Hill School</w:t>
      </w:r>
    </w:p>
    <w:p w14:paraId="79842CE5" w14:textId="77777777" w:rsidR="004B77FE" w:rsidRDefault="00500FDF">
      <w:pPr>
        <w:spacing w:after="0"/>
        <w:rPr>
          <w:sz w:val="26"/>
          <w:szCs w:val="26"/>
        </w:rPr>
      </w:pPr>
      <w:r>
        <w:rPr>
          <w:sz w:val="26"/>
          <w:szCs w:val="26"/>
        </w:rPr>
        <w:t>Dan Vander Woude – Seton School</w:t>
      </w:r>
    </w:p>
    <w:p w14:paraId="5EBB39E9" w14:textId="77777777" w:rsidR="004B77FE" w:rsidRDefault="004B77FE">
      <w:pPr>
        <w:rPr>
          <w:sz w:val="26"/>
          <w:szCs w:val="26"/>
        </w:rPr>
      </w:pPr>
    </w:p>
    <w:sectPr w:rsidR="004B77FE">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A3FA3"/>
    <w:multiLevelType w:val="multilevel"/>
    <w:tmpl w:val="09987B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FE"/>
    <w:rsid w:val="002E3ED9"/>
    <w:rsid w:val="004B77FE"/>
    <w:rsid w:val="004F6074"/>
    <w:rsid w:val="00500FDF"/>
    <w:rsid w:val="00554952"/>
    <w:rsid w:val="00620BFF"/>
    <w:rsid w:val="00A5627E"/>
    <w:rsid w:val="00B5215A"/>
    <w:rsid w:val="00BC55AB"/>
    <w:rsid w:val="00D32884"/>
    <w:rsid w:val="00D81853"/>
    <w:rsid w:val="00F0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CB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B42"/>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character" w:styleId="Hyperlink">
    <w:name w:val="Hyperlink"/>
    <w:basedOn w:val="DefaultParagraphFont"/>
    <w:uiPriority w:val="99"/>
    <w:unhideWhenUsed/>
    <w:rsid w:val="009D0FF9"/>
    <w:rPr>
      <w:color w:val="0563C1" w:themeColor="hyperlink"/>
      <w:u w:val="single"/>
    </w:rPr>
  </w:style>
  <w:style w:type="character" w:customStyle="1" w:styleId="UnresolvedMention1">
    <w:name w:val="Unresolved Mention1"/>
    <w:basedOn w:val="DefaultParagraphFont"/>
    <w:uiPriority w:val="99"/>
    <w:semiHidden/>
    <w:unhideWhenUsed/>
    <w:rsid w:val="009D0FF9"/>
    <w:rPr>
      <w:color w:val="605E5C"/>
      <w:shd w:val="clear" w:color="auto" w:fill="E1DFDD"/>
    </w:rPr>
  </w:style>
  <w:style w:type="paragraph" w:styleId="ListParagraph">
    <w:name w:val="List Paragraph"/>
    <w:basedOn w:val="Normal"/>
    <w:uiPriority w:val="34"/>
    <w:qFormat/>
    <w:rsid w:val="00FE52E3"/>
    <w:pPr>
      <w:ind w:left="720"/>
      <w:contextualSpacing/>
    </w:pPr>
  </w:style>
  <w:style w:type="paragraph" w:styleId="BalloonText">
    <w:name w:val="Balloon Text"/>
    <w:basedOn w:val="Normal"/>
    <w:link w:val="BalloonTextChar"/>
    <w:uiPriority w:val="99"/>
    <w:semiHidden/>
    <w:unhideWhenUsed/>
    <w:rsid w:val="007A0EE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EE8"/>
    <w:rPr>
      <w:rFonts w:ascii="Lucida Grande" w:hAnsi="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B42"/>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character" w:styleId="Hyperlink">
    <w:name w:val="Hyperlink"/>
    <w:basedOn w:val="DefaultParagraphFont"/>
    <w:uiPriority w:val="99"/>
    <w:unhideWhenUsed/>
    <w:rsid w:val="009D0FF9"/>
    <w:rPr>
      <w:color w:val="0563C1" w:themeColor="hyperlink"/>
      <w:u w:val="single"/>
    </w:rPr>
  </w:style>
  <w:style w:type="character" w:customStyle="1" w:styleId="UnresolvedMention1">
    <w:name w:val="Unresolved Mention1"/>
    <w:basedOn w:val="DefaultParagraphFont"/>
    <w:uiPriority w:val="99"/>
    <w:semiHidden/>
    <w:unhideWhenUsed/>
    <w:rsid w:val="009D0FF9"/>
    <w:rPr>
      <w:color w:val="605E5C"/>
      <w:shd w:val="clear" w:color="auto" w:fill="E1DFDD"/>
    </w:rPr>
  </w:style>
  <w:style w:type="paragraph" w:styleId="ListParagraph">
    <w:name w:val="List Paragraph"/>
    <w:basedOn w:val="Normal"/>
    <w:uiPriority w:val="34"/>
    <w:qFormat/>
    <w:rsid w:val="00FE52E3"/>
    <w:pPr>
      <w:ind w:left="720"/>
      <w:contextualSpacing/>
    </w:pPr>
  </w:style>
  <w:style w:type="paragraph" w:styleId="BalloonText">
    <w:name w:val="Balloon Text"/>
    <w:basedOn w:val="Normal"/>
    <w:link w:val="BalloonTextChar"/>
    <w:uiPriority w:val="99"/>
    <w:semiHidden/>
    <w:unhideWhenUsed/>
    <w:rsid w:val="007A0EE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EE8"/>
    <w:rPr>
      <w:rFonts w:ascii="Lucida Grande" w:hAnsi="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mailto:rkemperjr@comcast.net" TargetMode="External"/><Relationship Id="rId9" Type="http://schemas.openxmlformats.org/officeDocument/2006/relationships/hyperlink" Target="mailto:tahoops@ao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swGAyS0Ls0ub+Vv+j4EyNNxE7Q==">CgMxLjAyCGguZ2pkZ3hzOAByITFBWndGNVZaM2F6Y3JseW1ORTU4N3RxdnZLWDdGRGs0aw==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3094</Characters>
  <Application>Microsoft Macintosh Word</Application>
  <DocSecurity>0</DocSecurity>
  <Lines>25</Lines>
  <Paragraphs>7</Paragraphs>
  <ScaleCrop>false</ScaleCrop>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Ray</dc:creator>
  <cp:lastModifiedBy>Gail Ford-Westbrook</cp:lastModifiedBy>
  <cp:revision>2</cp:revision>
  <cp:lastPrinted>2024-11-19T14:55:00Z</cp:lastPrinted>
  <dcterms:created xsi:type="dcterms:W3CDTF">2025-12-16T14:17:00Z</dcterms:created>
  <dcterms:modified xsi:type="dcterms:W3CDTF">2025-12-16T14:17:00Z</dcterms:modified>
</cp:coreProperties>
</file>